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076B219E"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DC6AE9" w:rsidRPr="00DC6AE9">
        <w:rPr>
          <w:rFonts w:ascii="Sylfaen" w:hAnsi="Sylfaen"/>
          <w:i w:val="0"/>
          <w:sz w:val="24"/>
          <w:szCs w:val="24"/>
        </w:rPr>
        <w:t>21</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DC6AE9" w:rsidRPr="00DC6AE9">
        <w:rPr>
          <w:rFonts w:ascii="Sylfaen" w:hAnsi="Sylfaen"/>
          <w:i w:val="0"/>
          <w:sz w:val="24"/>
          <w:szCs w:val="24"/>
        </w:rPr>
        <w:t>01</w:t>
      </w:r>
      <w:r w:rsidRPr="00202456">
        <w:rPr>
          <w:rFonts w:ascii="Sylfaen" w:hAnsi="Sylfaen"/>
          <w:i w:val="0"/>
          <w:sz w:val="24"/>
          <w:szCs w:val="24"/>
        </w:rPr>
        <w:t>" 20</w:t>
      </w:r>
      <w:r w:rsidR="003C5642">
        <w:rPr>
          <w:rFonts w:ascii="Sylfaen" w:hAnsi="Sylfaen"/>
          <w:i w:val="0"/>
          <w:sz w:val="24"/>
          <w:szCs w:val="24"/>
        </w:rPr>
        <w:t>2</w:t>
      </w:r>
      <w:r w:rsidR="00DC6AE9" w:rsidRPr="00DC6AE9">
        <w:rPr>
          <w:rFonts w:ascii="Sylfaen" w:hAnsi="Sylfaen"/>
          <w:i w:val="0"/>
          <w:sz w:val="24"/>
          <w:szCs w:val="24"/>
        </w:rPr>
        <w:t>6</w:t>
      </w:r>
      <w:r w:rsidR="003C5642" w:rsidRPr="00E42529">
        <w:rPr>
          <w:rFonts w:ascii="Sylfaen" w:hAnsi="Sylfaen"/>
          <w:i w:val="0"/>
          <w:sz w:val="24"/>
          <w:szCs w:val="24"/>
        </w:rPr>
        <w:t xml:space="preserve"> </w:t>
      </w:r>
      <w:r w:rsidRPr="00202456">
        <w:rPr>
          <w:rFonts w:ascii="Sylfaen" w:hAnsi="Sylfaen"/>
          <w:i w:val="0"/>
          <w:sz w:val="24"/>
          <w:szCs w:val="24"/>
        </w:rPr>
        <w:t xml:space="preserve">года  </w:t>
      </w:r>
    </w:p>
    <w:p w14:paraId="08D8EC17" w14:textId="644A5C2C" w:rsidR="0091042F" w:rsidRPr="00202456" w:rsidRDefault="0006703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DC6AE9">
        <w:rPr>
          <w:rFonts w:ascii="Sylfaen" w:hAnsi="Sylfaen"/>
          <w:i w:val="0"/>
          <w:sz w:val="24"/>
          <w:szCs w:val="24"/>
        </w:rPr>
        <w:t>ԳՆՍՀԿ-ԳՀԾՁԲ-2026/5</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10D7EAD2" w:rsidR="00642EFE" w:rsidRPr="00202456" w:rsidRDefault="00642EFE" w:rsidP="00202456">
      <w:pPr>
        <w:ind w:firstLine="567"/>
        <w:jc w:val="both"/>
        <w:rPr>
          <w:rFonts w:ascii="Sylfaen" w:hAnsi="Sylfaen"/>
        </w:rPr>
      </w:pPr>
      <w:r w:rsidRPr="00202456">
        <w:rPr>
          <w:rFonts w:ascii="Sylfaen" w:hAnsi="Sylfaen"/>
        </w:rPr>
        <w:t xml:space="preserve">Заказчик </w:t>
      </w:r>
      <w:r w:rsidR="001A5888">
        <w:rPr>
          <w:rFonts w:ascii="Sylfaen" w:hAnsi="Sylfaen"/>
        </w:rPr>
        <w:t>НПО «Новое поколение» г. Горис</w:t>
      </w:r>
      <w:r w:rsidRPr="00202456">
        <w:rPr>
          <w:rFonts w:ascii="Sylfaen" w:hAnsi="Sylfaen"/>
        </w:rPr>
        <w:t>, находящийся по адресу</w:t>
      </w:r>
      <w:r w:rsidR="00202456" w:rsidRPr="00202456">
        <w:rPr>
          <w:rFonts w:ascii="Sylfaen" w:hAnsi="Sylfaen"/>
        </w:rPr>
        <w:t xml:space="preserve">: Г. Горис, </w:t>
      </w:r>
      <w:r w:rsidR="00073BD1" w:rsidRPr="00073BD1">
        <w:rPr>
          <w:rFonts w:ascii="Sylfaen" w:hAnsi="Sylfaen"/>
        </w:rPr>
        <w:t>ул. Г. Нжде, 22/1.</w:t>
      </w:r>
      <w:r w:rsidR="00202456" w:rsidRPr="00202456">
        <w:rPr>
          <w:rFonts w:ascii="Sylfaen" w:hAnsi="Sylfaen"/>
        </w:rPr>
        <w:t xml:space="preserve">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069445C7"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Г. Горис, Анкахутян 3</w:t>
      </w:r>
      <w:bookmarkEnd w:id="0"/>
      <w:r w:rsidR="00202456" w:rsidRPr="00202456">
        <w:rPr>
          <w:rFonts w:ascii="Sylfaen" w:hAnsi="Sylfaen"/>
        </w:rPr>
        <w:t xml:space="preserve"> </w:t>
      </w:r>
      <w:r w:rsidRPr="00202456">
        <w:rPr>
          <w:rFonts w:ascii="Sylfaen" w:hAnsi="Sylfaen"/>
        </w:rPr>
        <w:t xml:space="preserve">в документарной форме, до </w:t>
      </w:r>
      <w:r w:rsidR="00073BD1">
        <w:rPr>
          <w:rFonts w:ascii="Sylfaen" w:hAnsi="Sylfaen"/>
        </w:rPr>
        <w:t xml:space="preserve">9:00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59AC8B4A" w:rsidR="003F6ED1" w:rsidRPr="00202456" w:rsidRDefault="003F6ED1" w:rsidP="00202456">
      <w:r w:rsidRPr="00202456">
        <w:rPr>
          <w:rFonts w:ascii="Sylfaen" w:hAnsi="Sylfaen"/>
        </w:rPr>
        <w:t xml:space="preserve">Вскрытие заявок будет проводиться по адресу </w:t>
      </w:r>
      <w:r w:rsidR="00202456" w:rsidRPr="00202456">
        <w:rPr>
          <w:rFonts w:ascii="Sylfaen" w:hAnsi="Sylfaen"/>
        </w:rPr>
        <w:t xml:space="preserve">Г. Горис, </w:t>
      </w:r>
      <w:r w:rsidR="001A5888" w:rsidRPr="001A5888">
        <w:rPr>
          <w:rFonts w:ascii="Sylfaen" w:hAnsi="Sylfaen"/>
        </w:rPr>
        <w:t>Нждехи 22/1</w:t>
      </w:r>
      <w:r w:rsidRPr="00202456">
        <w:rPr>
          <w:rFonts w:ascii="Sylfaen" w:hAnsi="Sylfaen"/>
        </w:rPr>
        <w:t xml:space="preserve">, в </w:t>
      </w:r>
      <w:r w:rsidR="00073BD1">
        <w:rPr>
          <w:rFonts w:ascii="Sylfaen" w:hAnsi="Sylfaen"/>
          <w:lang w:val="hy-AM"/>
        </w:rPr>
        <w:t>09</w:t>
      </w:r>
      <w:r w:rsidR="00202456" w:rsidRPr="00202456">
        <w:rPr>
          <w:rFonts w:ascii="Sylfaen" w:hAnsi="Sylfaen"/>
        </w:rPr>
        <w:t>:00</w:t>
      </w:r>
      <w:r w:rsidRPr="00202456">
        <w:rPr>
          <w:rFonts w:ascii="Sylfaen" w:hAnsi="Sylfaen"/>
        </w:rPr>
        <w:t xml:space="preserve"> часов "</w:t>
      </w:r>
      <w:r w:rsidR="003A0D44">
        <w:rPr>
          <w:rFonts w:ascii="Sylfaen" w:hAnsi="Sylfaen"/>
        </w:rPr>
        <w:t>2</w:t>
      </w:r>
      <w:r w:rsidR="00DC6AE9" w:rsidRPr="00DC6AE9">
        <w:rPr>
          <w:rFonts w:ascii="Sylfaen" w:hAnsi="Sylfaen"/>
        </w:rPr>
        <w:t>8</w:t>
      </w:r>
      <w:r w:rsidRPr="00202456">
        <w:rPr>
          <w:rFonts w:ascii="Sylfaen" w:hAnsi="Sylfaen"/>
        </w:rPr>
        <w:t>" "</w:t>
      </w:r>
      <w:r w:rsidR="00DC6AE9" w:rsidRPr="00DC6AE9">
        <w:rPr>
          <w:rFonts w:ascii="Sylfaen" w:hAnsi="Sylfaen"/>
        </w:rPr>
        <w:t>01</w:t>
      </w:r>
      <w:r w:rsidRPr="00202456">
        <w:rPr>
          <w:rFonts w:ascii="Sylfaen" w:hAnsi="Sylfaen"/>
        </w:rPr>
        <w:t>" "</w:t>
      </w:r>
      <w:r w:rsidR="00202456" w:rsidRPr="00202456">
        <w:rPr>
          <w:rFonts w:ascii="Sylfaen" w:hAnsi="Sylfaen"/>
        </w:rPr>
        <w:t>202</w:t>
      </w:r>
      <w:r w:rsidR="00DC6AE9" w:rsidRPr="00DC6AE9">
        <w:rPr>
          <w:rFonts w:ascii="Sylfaen" w:hAnsi="Sylfaen"/>
        </w:rPr>
        <w:t>6</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1EA15D01"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3A0D44">
        <w:rPr>
          <w:rFonts w:ascii="Sylfaen" w:hAnsi="Sylfaen"/>
          <w:i w:val="0"/>
          <w:sz w:val="24"/>
          <w:szCs w:val="24"/>
        </w:rPr>
        <w:t>Сусанна Карапетян</w:t>
      </w:r>
    </w:p>
    <w:p w14:paraId="5E6BC0F9" w14:textId="14D6B7DD" w:rsidR="00754697" w:rsidRPr="00DC6AE9" w:rsidRDefault="00754697" w:rsidP="00B46D58">
      <w:pPr>
        <w:pStyle w:val="a3"/>
        <w:widowControl w:val="0"/>
        <w:spacing w:after="160" w:line="240" w:lineRule="auto"/>
        <w:ind w:left="1701" w:firstLine="0"/>
        <w:rPr>
          <w:rFonts w:ascii="Sylfaen" w:hAnsi="Sylfaen"/>
          <w:i w:val="0"/>
          <w:sz w:val="24"/>
          <w:szCs w:val="24"/>
          <w:u w:val="single"/>
          <w:lang w:val="en-US"/>
        </w:rPr>
      </w:pPr>
      <w:r w:rsidRPr="00202456">
        <w:rPr>
          <w:rFonts w:ascii="Sylfaen" w:hAnsi="Sylfaen"/>
          <w:i w:val="0"/>
          <w:sz w:val="24"/>
          <w:szCs w:val="24"/>
        </w:rPr>
        <w:t xml:space="preserve">Телефон </w:t>
      </w:r>
      <w:r w:rsidR="00013F49">
        <w:rPr>
          <w:rFonts w:ascii="Sylfaen" w:hAnsi="Sylfaen"/>
          <w:i w:val="0"/>
          <w:sz w:val="24"/>
          <w:szCs w:val="24"/>
        </w:rPr>
        <w:t xml:space="preserve">+374 </w:t>
      </w:r>
      <w:r w:rsidR="00DC6AE9" w:rsidRPr="00DC6AE9">
        <w:rPr>
          <w:rFonts w:ascii="Sylfaen" w:hAnsi="Sylfaen"/>
          <w:i w:val="0"/>
          <w:sz w:val="24"/>
          <w:szCs w:val="24"/>
        </w:rPr>
        <w:t>9</w:t>
      </w:r>
      <w:r w:rsidR="00DC6AE9">
        <w:rPr>
          <w:rFonts w:ascii="Sylfaen" w:hAnsi="Sylfaen"/>
          <w:i w:val="0"/>
          <w:sz w:val="24"/>
          <w:szCs w:val="24"/>
          <w:lang w:val="en-US"/>
        </w:rPr>
        <w:t>4148864</w:t>
      </w:r>
    </w:p>
    <w:p w14:paraId="66D6EFEA" w14:textId="4D06F484"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3A0D44" w:rsidRPr="003A0D44">
        <w:rPr>
          <w:rFonts w:ascii="Sylfaen" w:hAnsi="Sylfaen"/>
          <w:i w:val="0"/>
          <w:sz w:val="24"/>
          <w:szCs w:val="24"/>
          <w:lang w:val="en-US"/>
        </w:rPr>
        <w:t>zangezur</w:t>
      </w:r>
      <w:r w:rsidR="003A0D44" w:rsidRPr="003A0D44">
        <w:rPr>
          <w:rFonts w:ascii="Sylfaen" w:hAnsi="Sylfaen"/>
          <w:i w:val="0"/>
          <w:sz w:val="24"/>
          <w:szCs w:val="24"/>
        </w:rPr>
        <w:t>.</w:t>
      </w:r>
      <w:r w:rsidR="003A0D44" w:rsidRPr="003A0D44">
        <w:rPr>
          <w:rFonts w:ascii="Sylfaen" w:hAnsi="Sylfaen"/>
          <w:i w:val="0"/>
          <w:sz w:val="24"/>
          <w:szCs w:val="24"/>
          <w:lang w:val="en-US"/>
        </w:rPr>
        <w:t>teqstil</w:t>
      </w:r>
      <w:r w:rsidR="003A0D44" w:rsidRPr="003A0D44">
        <w:rPr>
          <w:rFonts w:ascii="Sylfaen" w:hAnsi="Sylfaen"/>
          <w:i w:val="0"/>
          <w:sz w:val="24"/>
          <w:szCs w:val="24"/>
        </w:rPr>
        <w:t>@</w:t>
      </w:r>
      <w:r w:rsidR="003A0D44" w:rsidRPr="003A0D44">
        <w:rPr>
          <w:rFonts w:ascii="Sylfaen" w:hAnsi="Sylfaen"/>
          <w:i w:val="0"/>
          <w:sz w:val="24"/>
          <w:szCs w:val="24"/>
          <w:lang w:val="en-US"/>
        </w:rPr>
        <w:t>mail</w:t>
      </w:r>
      <w:r w:rsidR="003A0D44" w:rsidRPr="003A0D44">
        <w:rPr>
          <w:rFonts w:ascii="Sylfaen" w:hAnsi="Sylfaen"/>
          <w:i w:val="0"/>
          <w:sz w:val="24"/>
          <w:szCs w:val="24"/>
        </w:rPr>
        <w:t>.</w:t>
      </w:r>
      <w:r w:rsidR="003A0D44" w:rsidRPr="003A0D44">
        <w:rPr>
          <w:rFonts w:ascii="Sylfaen" w:hAnsi="Sylfaen"/>
          <w:i w:val="0"/>
          <w:sz w:val="24"/>
          <w:szCs w:val="24"/>
          <w:lang w:val="en-US"/>
        </w:rPr>
        <w:t>ru</w:t>
      </w:r>
    </w:p>
    <w:p w14:paraId="5C878744" w14:textId="160EB873" w:rsidR="00202456" w:rsidRDefault="00754697" w:rsidP="00202456">
      <w:pPr>
        <w:rPr>
          <w:lang w:val="hy-AM"/>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bookmarkStart w:id="1" w:name="_Hlk131597374"/>
      <w:r w:rsidR="001A5888">
        <w:rPr>
          <w:lang w:val="hy-AM"/>
        </w:rPr>
        <w:t>НПО «Новое поколение» г. Горис</w:t>
      </w:r>
    </w:p>
    <w:bookmarkEnd w:id="1"/>
    <w:p w14:paraId="58E1A458" w14:textId="565D1A7D" w:rsidR="00915A97" w:rsidRPr="00202456" w:rsidRDefault="00915A97" w:rsidP="00202456">
      <w:pPr>
        <w:pStyle w:val="a3"/>
        <w:widowControl w:val="0"/>
        <w:spacing w:line="240" w:lineRule="auto"/>
        <w:ind w:left="1701" w:firstLine="0"/>
        <w:jc w:val="left"/>
        <w:rPr>
          <w:rFonts w:ascii="Sylfaen" w:hAnsi="Sylfaen"/>
          <w:i w:val="0"/>
          <w:sz w:val="16"/>
          <w:szCs w:val="16"/>
        </w:rPr>
      </w:pPr>
      <w:r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68D88EE8"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DC6AE9">
        <w:rPr>
          <w:rFonts w:ascii="Sylfaen" w:hAnsi="Sylfaen"/>
          <w:i/>
        </w:rPr>
        <w:t>ԳՆՍՀԿ-ԳՀԾՁԲ-2026/5</w:t>
      </w:r>
      <w:r w:rsidR="001B32D9" w:rsidRPr="00202456">
        <w:rPr>
          <w:rFonts w:ascii="Sylfaen" w:hAnsi="Sylfaen"/>
          <w:i/>
        </w:rPr>
        <w:br/>
      </w:r>
      <w:r w:rsidR="00A46F92" w:rsidRPr="00202456">
        <w:rPr>
          <w:rFonts w:ascii="Sylfaen" w:hAnsi="Sylfaen"/>
          <w:i/>
        </w:rPr>
        <w:t xml:space="preserve">№ </w:t>
      </w:r>
      <w:r w:rsidR="00DC6AE9" w:rsidRPr="00DC6AE9">
        <w:rPr>
          <w:rFonts w:ascii="Sylfaen" w:hAnsi="Sylfaen"/>
          <w:i/>
        </w:rPr>
        <w:t>7</w:t>
      </w:r>
      <w:r w:rsidR="00096865" w:rsidRPr="00202456">
        <w:rPr>
          <w:rFonts w:ascii="Sylfaen" w:hAnsi="Sylfaen"/>
          <w:i/>
        </w:rPr>
        <w:t xml:space="preserve"> от </w:t>
      </w:r>
      <w:r w:rsidR="00DC6AE9" w:rsidRPr="00DC6AE9">
        <w:rPr>
          <w:rFonts w:ascii="Sylfaen" w:hAnsi="Sylfaen"/>
          <w:i/>
        </w:rPr>
        <w:t>21</w:t>
      </w:r>
      <w:r w:rsidR="00073BD1">
        <w:rPr>
          <w:rFonts w:ascii="Sylfaen" w:hAnsi="Sylfaen"/>
          <w:i/>
        </w:rPr>
        <w:t>.</w:t>
      </w:r>
      <w:r w:rsidR="00DC6AE9" w:rsidRPr="00DC6AE9">
        <w:rPr>
          <w:rFonts w:ascii="Sylfaen" w:hAnsi="Sylfaen"/>
          <w:i/>
        </w:rPr>
        <w:t>01</w:t>
      </w:r>
      <w:r w:rsidR="00202456" w:rsidRPr="00202456">
        <w:rPr>
          <w:rFonts w:ascii="Sylfaen" w:hAnsi="Sylfaen"/>
          <w:i/>
        </w:rPr>
        <w:t>.202</w:t>
      </w:r>
      <w:r w:rsidR="00DC6AE9" w:rsidRPr="00DC6AE9">
        <w:rPr>
          <w:rFonts w:ascii="Sylfaen" w:hAnsi="Sylfaen"/>
          <w:i/>
        </w:rPr>
        <w:t>6</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45DA7567" w14:textId="3E3B535C" w:rsidR="00202456" w:rsidRPr="00202456" w:rsidRDefault="001A5888" w:rsidP="00202456">
      <w:pPr>
        <w:jc w:val="center"/>
        <w:rPr>
          <w:rFonts w:ascii="Sylfaen" w:hAnsi="Sylfaen"/>
        </w:rPr>
      </w:pPr>
      <w:r>
        <w:rPr>
          <w:rFonts w:ascii="Sylfaen" w:hAnsi="Sylfaen"/>
        </w:rPr>
        <w:t>НПО «Новое поколение» г. Горис</w:t>
      </w:r>
    </w:p>
    <w:p w14:paraId="37D4C397" w14:textId="77777777" w:rsidR="00096865" w:rsidRPr="00202456" w:rsidRDefault="00096865" w:rsidP="00B46D58">
      <w:pPr>
        <w:pStyle w:val="aa"/>
        <w:widowControl w:val="0"/>
        <w:spacing w:after="160"/>
        <w:ind w:right="-7" w:firstLine="567"/>
        <w:jc w:val="center"/>
        <w:rPr>
          <w:rFonts w:ascii="Sylfaen" w:hAnsi="Sylfaen"/>
          <w:lang w:val="hy-AM"/>
        </w:rPr>
      </w:pP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737B9D2F"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w:t>
      </w:r>
      <w:bookmarkStart w:id="2" w:name="_Hlk131597412"/>
      <w:r w:rsidR="003A0D44" w:rsidRPr="003A0D44">
        <w:rPr>
          <w:rFonts w:ascii="Sylfaen" w:hAnsi="Sylfaen"/>
        </w:rPr>
        <w:t>Бухгалтерские услуги</w:t>
      </w:r>
    </w:p>
    <w:bookmarkEnd w:id="2"/>
    <w:p w14:paraId="221C999E" w14:textId="7F2A2E7D"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59A85A04"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w:t>
      </w:r>
      <w:r w:rsidR="003A0D44" w:rsidRPr="003A0D44">
        <w:rPr>
          <w:rFonts w:ascii="Sylfaen" w:hAnsi="Sylfaen"/>
        </w:rPr>
        <w:t>Бухгалтерские услуги</w:t>
      </w:r>
    </w:p>
    <w:p w14:paraId="57DEEB7B" w14:textId="7A111F50"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7F24E133"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3" w:name="_Hlk131500971"/>
      <w:bookmarkStart w:id="4" w:name="_Hlk131596743"/>
      <w:r w:rsidR="00DC6AE9">
        <w:rPr>
          <w:rFonts w:ascii="Sylfaen" w:hAnsi="Sylfaen"/>
          <w:spacing w:val="-6"/>
        </w:rPr>
        <w:t>ԳՆՍՀԿ-ԳՀԾՁԲ-2026/5</w:t>
      </w:r>
      <w:r w:rsidR="00202456" w:rsidRPr="00726AD7">
        <w:rPr>
          <w:rFonts w:ascii="Sylfaen" w:hAnsi="Sylfaen"/>
          <w:u w:val="single"/>
          <w:lang w:val="af-ZA"/>
        </w:rPr>
        <w:t xml:space="preserve"> </w:t>
      </w:r>
      <w:bookmarkEnd w:id="3"/>
      <w:bookmarkEnd w:id="4"/>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3F7BAA88"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073BD1" w:rsidRPr="00073BD1">
        <w:rPr>
          <w:rFonts w:ascii="Sylfaen" w:hAnsi="Sylfaen" w:cs="Sylfaen"/>
          <w:b/>
          <w:bCs/>
          <w:i/>
          <w:color w:val="FF0000"/>
          <w:lang w:val="hy-AM"/>
        </w:rPr>
        <w:t xml:space="preserve"> </w:t>
      </w:r>
      <w:r w:rsidR="00DC6AE9" w:rsidRPr="00DC6AE9">
        <w:rPr>
          <w:rFonts w:ascii="Sylfaen" w:hAnsi="Sylfaen" w:cs="Sylfaen"/>
          <w:b/>
          <w:bCs/>
          <w:i/>
          <w:color w:val="FF0000"/>
          <w:lang w:val="hy-AM"/>
        </w:rPr>
        <w:t xml:space="preserve">Susanna.alaverdyan61@mail.ru </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08DAB23B"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073BD1" w:rsidRPr="00073BD1">
        <w:rPr>
          <w:lang w:val="hy-AM"/>
        </w:rPr>
        <w:t xml:space="preserve">бухгалтерские услуги </w:t>
      </w:r>
      <w:r w:rsidRPr="00202456">
        <w:rPr>
          <w:rFonts w:ascii="Sylfaen" w:hAnsi="Sylfaen"/>
        </w:rPr>
        <w:t>" (далее — также товар) для нужд "</w:t>
      </w:r>
      <w:r w:rsidR="000C4B48" w:rsidRPr="000C4B48">
        <w:rPr>
          <w:lang w:val="hy-AM"/>
        </w:rPr>
        <w:t xml:space="preserve"> </w:t>
      </w:r>
      <w:r w:rsidR="001A5888">
        <w:rPr>
          <w:lang w:val="hy-AM"/>
        </w:rPr>
        <w:t>НПО «Новое поколение» г. Горис</w:t>
      </w:r>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1137A6">
        <w:rPr>
          <w:rFonts w:ascii="Sylfaen" w:hAnsi="Sylfaen"/>
          <w:lang w:val="hy-AM"/>
        </w:rPr>
        <w:t>1</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013F49" w:rsidRPr="00202456" w14:paraId="66C77390" w14:textId="77777777" w:rsidTr="00E42529">
        <w:trPr>
          <w:jc w:val="center"/>
        </w:trPr>
        <w:tc>
          <w:tcPr>
            <w:tcW w:w="1530" w:type="dxa"/>
            <w:vAlign w:val="center"/>
          </w:tcPr>
          <w:p w14:paraId="19FBFDFB" w14:textId="77777777" w:rsidR="00013F49" w:rsidRPr="00202456" w:rsidRDefault="00013F49" w:rsidP="00013F49">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1</w:t>
            </w:r>
          </w:p>
        </w:tc>
        <w:tc>
          <w:tcPr>
            <w:tcW w:w="1246" w:type="dxa"/>
            <w:vAlign w:val="center"/>
          </w:tcPr>
          <w:p w14:paraId="734B3B15" w14:textId="78CD285C" w:rsidR="00013F49" w:rsidRPr="00202456" w:rsidRDefault="00013F49" w:rsidP="00013F49">
            <w:pPr>
              <w:pStyle w:val="23"/>
              <w:widowControl w:val="0"/>
              <w:spacing w:after="120" w:line="240" w:lineRule="auto"/>
              <w:ind w:firstLine="0"/>
              <w:jc w:val="center"/>
              <w:rPr>
                <w:rFonts w:ascii="Sylfaen" w:hAnsi="Sylfaen"/>
                <w:sz w:val="24"/>
                <w:szCs w:val="24"/>
              </w:rPr>
            </w:pPr>
          </w:p>
        </w:tc>
        <w:tc>
          <w:tcPr>
            <w:tcW w:w="6458" w:type="dxa"/>
          </w:tcPr>
          <w:p w14:paraId="2826779C" w14:textId="54229C37" w:rsidR="00013F49" w:rsidRPr="000C4B48" w:rsidRDefault="00073BD1" w:rsidP="00013F49">
            <w:pPr>
              <w:pStyle w:val="23"/>
              <w:widowControl w:val="0"/>
              <w:spacing w:after="120" w:line="240" w:lineRule="auto"/>
              <w:ind w:firstLine="0"/>
              <w:rPr>
                <w:rFonts w:ascii="Sylfaen" w:hAnsi="Sylfaen"/>
                <w:sz w:val="24"/>
                <w:szCs w:val="24"/>
                <w:u w:val="single"/>
                <w:vertAlign w:val="subscript"/>
                <w:lang w:val="en-US"/>
              </w:rPr>
            </w:pPr>
            <w:r>
              <w:rPr>
                <w:rFonts w:ascii="Cambria" w:hAnsi="Cambria" w:cs="Cambria"/>
              </w:rPr>
              <w:t>Бухгалтерские услуги</w:t>
            </w: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 xml:space="preserve">нем, получение взятки, дачу взятки </w:t>
      </w:r>
      <w:r w:rsidRPr="00202456">
        <w:rPr>
          <w:rFonts w:ascii="Sylfaen" w:hAnsi="Sylfaen"/>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202456">
        <w:rPr>
          <w:rFonts w:ascii="Sylfaen" w:hAnsi="Sylfaen"/>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 xml:space="preserve">кто-либо из членов какого-либо органа управления одного из них или из </w:t>
      </w:r>
      <w:r w:rsidRPr="00202456">
        <w:rPr>
          <w:rFonts w:ascii="Sylfaen" w:hAnsi="Sylfaen"/>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5"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 xml:space="preserve">предоставляет разъяснение представившему запрос участнику в течение двух календарных дней, следующих за </w:t>
      </w:r>
      <w:r w:rsidRPr="00202456">
        <w:rPr>
          <w:rFonts w:ascii="Sylfaen" w:hAnsi="Sylfaen"/>
        </w:rPr>
        <w:lastRenderedPageBreak/>
        <w:t>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 xml:space="preserve">В случае признания представленных обоснований приемлемыми оценочная комиссия в </w:t>
      </w:r>
      <w:r w:rsidR="00750FFF" w:rsidRPr="00202456">
        <w:rPr>
          <w:rFonts w:ascii="Sylfaen" w:hAnsi="Sylfaen"/>
          <w:lang w:val="hy-AM"/>
        </w:rPr>
        <w:lastRenderedPageBreak/>
        <w:t>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76149371"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Г. Горис, Анкахутян 3</w:t>
      </w:r>
      <w:r w:rsidRPr="00202456">
        <w:rPr>
          <w:rFonts w:ascii="Sylfaen" w:hAnsi="Sylfaen"/>
          <w:sz w:val="24"/>
          <w:szCs w:val="24"/>
        </w:rPr>
        <w:t>" не позднее, чем "</w:t>
      </w:r>
      <w:r w:rsidR="000C4B48" w:rsidRPr="000C4B48">
        <w:rPr>
          <w:rFonts w:ascii="Sylfaen" w:hAnsi="Sylfaen"/>
          <w:sz w:val="24"/>
          <w:szCs w:val="24"/>
        </w:rPr>
        <w:t>15:00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77AAE55E"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3A0D44">
        <w:rPr>
          <w:rFonts w:ascii="Sylfaen" w:hAnsi="Sylfaen"/>
          <w:sz w:val="24"/>
          <w:szCs w:val="24"/>
        </w:rPr>
        <w:t>Сусанна Карапетян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6"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lastRenderedPageBreak/>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 xml:space="preserve">При этом обеспечение заявки подлежит возврату в течение пяти рабочих дней, следующих за днем заключения договора. В </w:t>
      </w:r>
      <w:r w:rsidR="007A2CBF" w:rsidRPr="00202456">
        <w:rPr>
          <w:rFonts w:ascii="Sylfaen" w:hAnsi="Sylfaen"/>
        </w:rPr>
        <w:lastRenderedPageBreak/>
        <w:t>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lastRenderedPageBreak/>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4E4C5CFA"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15:00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рабочих дней со дня 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w:t>
      </w:r>
      <w:r w:rsidR="00550A62" w:rsidRPr="00202456">
        <w:rPr>
          <w:rFonts w:ascii="Sylfaen" w:hAnsi="Sylfaen"/>
        </w:rPr>
        <w:lastRenderedPageBreak/>
        <w:t xml:space="preserve">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9"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0"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w:t>
      </w:r>
      <w:r w:rsidR="00D64A0E" w:rsidRPr="00202456">
        <w:rPr>
          <w:rFonts w:ascii="Sylfaen" w:hAnsi="Sylfaen"/>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1"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6A649A" w:rsidRPr="00202456">
        <w:rPr>
          <w:rFonts w:ascii="Sylfaen" w:hAnsi="Sylfaen"/>
          <w:sz w:val="24"/>
          <w:szCs w:val="24"/>
        </w:rPr>
        <w:lastRenderedPageBreak/>
        <w:t>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52468C" w:rsidRPr="00202456">
        <w:rPr>
          <w:rFonts w:ascii="Sylfaen" w:hAnsi="Sylfaen"/>
        </w:rPr>
        <w:lastRenderedPageBreak/>
        <w:t>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2"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202456">
        <w:rPr>
          <w:rFonts w:ascii="Sylfaen" w:hAnsi="Sylfaen"/>
          <w:spacing w:val="-4"/>
        </w:rPr>
        <w:lastRenderedPageBreak/>
        <w:t>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lastRenderedPageBreak/>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3"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455D29AC"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DC6AE9">
        <w:rPr>
          <w:rFonts w:ascii="Sylfaen" w:hAnsi="Sylfaen"/>
          <w:sz w:val="24"/>
          <w:szCs w:val="24"/>
        </w:rPr>
        <w:t>ԳՆՍՀԿ-ԳՀԾՁԲ-2026/5</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06ECE29B" w:rsidR="00374F4A" w:rsidRPr="0020245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DC6AE9">
        <w:rPr>
          <w:rFonts w:ascii="Sylfaen" w:hAnsi="Sylfaen"/>
        </w:rPr>
        <w:t>ԳՆՍՀԿ-ԳՀԾՁԲ-2026/5</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3DC7757C"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DC6AE9">
        <w:rPr>
          <w:rFonts w:ascii="Sylfaen" w:hAnsi="Sylfaen"/>
        </w:rPr>
        <w:t>ԳՆՍՀԿ-ԳՀԾՁԲ-2026/5</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2CF27443"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DC6AE9">
        <w:rPr>
          <w:rFonts w:ascii="Sylfaen" w:hAnsi="Sylfaen"/>
        </w:rPr>
        <w:t>ԳՆՍՀԿ-ԳՀԾՁԲ-2026/5</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4"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29CB5199" w:rsidR="00D043C1" w:rsidRPr="0020245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DC6AE9">
        <w:rPr>
          <w:rFonts w:ascii="Sylfaen" w:hAnsi="Sylfaen"/>
          <w:b/>
          <w:sz w:val="24"/>
          <w:szCs w:val="24"/>
        </w:rPr>
        <w:t>ԳՆՍՀԿ-ԳՀԾՁԲ-2026/5</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1E6403F2"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DC6AE9">
        <w:rPr>
          <w:rFonts w:ascii="Sylfaen" w:hAnsi="Sylfaen"/>
        </w:rPr>
        <w:t>ԳՆՍՀԿ-ԳՀԾՁԲ-2026/5</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34BF30CA" w:rsidR="00AB6E69" w:rsidRPr="00202456" w:rsidRDefault="00AB6E69" w:rsidP="00AB6E69">
      <w:pPr>
        <w:pStyle w:val="3"/>
        <w:keepNext w:val="0"/>
        <w:widowControl w:val="0"/>
        <w:spacing w:after="160" w:line="240" w:lineRule="auto"/>
        <w:ind w:firstLine="567"/>
        <w:jc w:val="right"/>
        <w:rPr>
          <w:rFonts w:ascii="Sylfaen" w:hAnsi="Sylfaen" w:cs="Arial"/>
          <w:b/>
          <w:sz w:val="24"/>
          <w:szCs w:val="24"/>
        </w:rPr>
      </w:pPr>
      <w:r w:rsidRPr="00202456">
        <w:rPr>
          <w:rFonts w:ascii="Sylfaen" w:hAnsi="Sylfaen"/>
          <w:b/>
          <w:sz w:val="24"/>
          <w:szCs w:val="24"/>
        </w:rPr>
        <w:t xml:space="preserve">под кодом </w:t>
      </w:r>
      <w:r w:rsidR="00DC6AE9">
        <w:rPr>
          <w:rFonts w:ascii="Sylfaen" w:hAnsi="Sylfaen"/>
          <w:b/>
          <w:sz w:val="24"/>
          <w:szCs w:val="24"/>
        </w:rPr>
        <w:t>ԳՆՍՀԿ-ԳՀԾՁԲ-2026/5</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5"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A12266"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A12266"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A12266"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A12266"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A12266"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A12266"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6"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3DC17397"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DC6AE9">
        <w:rPr>
          <w:rFonts w:ascii="Sylfaen" w:hAnsi="Sylfaen"/>
          <w:b/>
          <w:sz w:val="24"/>
          <w:szCs w:val="24"/>
        </w:rPr>
        <w:t>ԳՆՍՀԿ-ԳՀԾՁԲ-2026/5</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5752D6F0"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r w:rsidR="00DC6AE9">
        <w:rPr>
          <w:rFonts w:ascii="Sylfaen" w:hAnsi="Sylfaen"/>
          <w:spacing w:val="-6"/>
        </w:rPr>
        <w:t>ԳՆՍՀԿ-ԳՀԾՁԲ-2026/5</w:t>
      </w:r>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1EC63AF9"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DC6AE9">
        <w:rPr>
          <w:rFonts w:ascii="Sylfaen" w:hAnsi="Sylfaen"/>
          <w:b/>
          <w:sz w:val="24"/>
          <w:szCs w:val="24"/>
        </w:rPr>
        <w:t>ԳՆՍՀԿ-ԳՀԾՁԲ-2026/5</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3434619D"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DC6AE9">
        <w:rPr>
          <w:rFonts w:ascii="Sylfaen" w:hAnsi="Sylfaen"/>
          <w:b/>
        </w:rPr>
        <w:t>ԳՆՍՀԿ-ԳՀԾՁԲ-2026/5</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647C7664"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DC6AE9">
        <w:rPr>
          <w:rFonts w:ascii="Sylfaen" w:hAnsi="Sylfaen"/>
          <w:b/>
        </w:rPr>
        <w:t>ԳՆՍՀԿ-ԳՀԾՁԲ-2026/5</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6C2340C0"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DC6AE9">
        <w:rPr>
          <w:rFonts w:ascii="Sylfaen" w:hAnsi="Sylfaen"/>
          <w:i/>
          <w:sz w:val="22"/>
          <w:szCs w:val="22"/>
        </w:rPr>
        <w:t>ԳՆՍՀԿ-ԳՀԾՁԲ-2026/5</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5A66B4F0"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DC6AE9">
        <w:rPr>
          <w:rFonts w:ascii="Sylfaen" w:hAnsi="Sylfaen"/>
          <w:b/>
          <w:sz w:val="24"/>
          <w:szCs w:val="24"/>
        </w:rPr>
        <w:t>ԳՆՍՀԿ-ԳՀԾՁԲ-2026/5</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56FAA0D2"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DC6AE9">
        <w:rPr>
          <w:rFonts w:ascii="Sylfaen" w:hAnsi="Sylfaen"/>
          <w:i/>
        </w:rPr>
        <w:t>ԳՆՍՀԿ-ԳՀԾՁԲ-2026/5</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45865C63"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DC6AE9">
        <w:rPr>
          <w:rFonts w:ascii="Sylfaen" w:hAnsi="Sylfaen"/>
          <w:b/>
          <w:sz w:val="24"/>
          <w:szCs w:val="24"/>
        </w:rPr>
        <w:t>ԳՆՍՀԿ-ԳՀԾՁԲ-2026/5</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7CF79B7F"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DC6AE9">
        <w:rPr>
          <w:rFonts w:ascii="Sylfaen" w:hAnsi="Sylfaen"/>
          <w:b/>
          <w:sz w:val="24"/>
          <w:szCs w:val="24"/>
        </w:rPr>
        <w:t>ԳՆՍՀԿ-ԳՀԾՁԲ-2026/5</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049"/>
        <w:gridCol w:w="5103"/>
        <w:gridCol w:w="425"/>
        <w:gridCol w:w="567"/>
        <w:gridCol w:w="284"/>
        <w:gridCol w:w="596"/>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1A588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049"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5103"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42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567"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28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596"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1A588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049"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5103"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42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567"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28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596"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013F49" w:rsidRPr="00202456" w14:paraId="2C95B7F8" w14:textId="77777777" w:rsidTr="001A5888">
        <w:trPr>
          <w:trHeight w:val="246"/>
          <w:jc w:val="center"/>
        </w:trPr>
        <w:tc>
          <w:tcPr>
            <w:tcW w:w="1241" w:type="dxa"/>
          </w:tcPr>
          <w:p w14:paraId="15490C56" w14:textId="6ED9E428" w:rsidR="00013F49" w:rsidRPr="000C4B48" w:rsidRDefault="00013F49" w:rsidP="00013F49">
            <w:pPr>
              <w:widowControl w:val="0"/>
              <w:jc w:val="center"/>
              <w:rPr>
                <w:rFonts w:ascii="Sylfaen" w:hAnsi="Sylfaen"/>
                <w:sz w:val="16"/>
                <w:szCs w:val="16"/>
                <w:lang w:val="en-US"/>
              </w:rPr>
            </w:pPr>
            <w:r>
              <w:rPr>
                <w:rFonts w:ascii="Sylfaen" w:hAnsi="Sylfaen"/>
                <w:sz w:val="16"/>
                <w:szCs w:val="16"/>
                <w:lang w:val="en-US"/>
              </w:rPr>
              <w:t>1</w:t>
            </w:r>
          </w:p>
        </w:tc>
        <w:tc>
          <w:tcPr>
            <w:tcW w:w="2713" w:type="dxa"/>
            <w:vAlign w:val="center"/>
          </w:tcPr>
          <w:p w14:paraId="2E6B09B9" w14:textId="0C5FBC23" w:rsidR="00013F49" w:rsidRPr="00202456" w:rsidRDefault="00DC6AE9" w:rsidP="00013F49">
            <w:pPr>
              <w:widowControl w:val="0"/>
              <w:jc w:val="center"/>
              <w:rPr>
                <w:rFonts w:ascii="Sylfaen" w:hAnsi="Sylfaen"/>
                <w:sz w:val="16"/>
                <w:szCs w:val="16"/>
              </w:rPr>
            </w:pPr>
            <w:r w:rsidRPr="00B93739">
              <w:rPr>
                <w:rFonts w:ascii="GHEA Grapalat" w:hAnsi="GHEA Grapalat"/>
                <w:sz w:val="16"/>
                <w:szCs w:val="16"/>
                <w:lang w:val="hy-AM"/>
              </w:rPr>
              <w:t>79200000</w:t>
            </w:r>
          </w:p>
        </w:tc>
        <w:tc>
          <w:tcPr>
            <w:tcW w:w="1558" w:type="dxa"/>
          </w:tcPr>
          <w:p w14:paraId="5B60C6D0" w14:textId="1CD2AD62" w:rsidR="00013F49" w:rsidRPr="00202456" w:rsidRDefault="00073BD1" w:rsidP="00013F49">
            <w:pPr>
              <w:widowControl w:val="0"/>
              <w:jc w:val="center"/>
              <w:rPr>
                <w:rFonts w:ascii="Sylfaen" w:hAnsi="Sylfaen"/>
                <w:sz w:val="16"/>
                <w:szCs w:val="16"/>
              </w:rPr>
            </w:pPr>
            <w:r>
              <w:t>Бухгалтерские услуги</w:t>
            </w:r>
          </w:p>
        </w:tc>
        <w:tc>
          <w:tcPr>
            <w:tcW w:w="1049" w:type="dxa"/>
          </w:tcPr>
          <w:p w14:paraId="2AB7F3C7" w14:textId="77777777" w:rsidR="00013F49" w:rsidRPr="00202456" w:rsidRDefault="00013F49" w:rsidP="00013F49">
            <w:pPr>
              <w:widowControl w:val="0"/>
              <w:jc w:val="center"/>
              <w:rPr>
                <w:rFonts w:ascii="Sylfaen" w:hAnsi="Sylfaen"/>
                <w:sz w:val="16"/>
                <w:szCs w:val="16"/>
              </w:rPr>
            </w:pPr>
          </w:p>
        </w:tc>
        <w:tc>
          <w:tcPr>
            <w:tcW w:w="5103" w:type="dxa"/>
          </w:tcPr>
          <w:p w14:paraId="6E0FE771" w14:textId="6665DB84" w:rsidR="00013F49" w:rsidRPr="00202456" w:rsidRDefault="001A5888" w:rsidP="00013F49">
            <w:pPr>
              <w:widowControl w:val="0"/>
              <w:jc w:val="center"/>
              <w:rPr>
                <w:rFonts w:ascii="Sylfaen" w:hAnsi="Sylfaen"/>
                <w:sz w:val="16"/>
                <w:szCs w:val="16"/>
              </w:rPr>
            </w:pPr>
            <w:r w:rsidRPr="001A5888">
              <w:rPr>
                <w:rFonts w:ascii="Sylfaen" w:hAnsi="Sylfaen"/>
                <w:sz w:val="16"/>
                <w:szCs w:val="16"/>
              </w:rPr>
              <w:t xml:space="preserve">4-местный, в хорошем состоянии, 2004 г. и высококачественный, легковой автомобиль с ОСАГО и техническим осмотром, с новыми шинами. Автомобиль работает на газе и бензине. Он будет курсировать ежедневно из Гориса в населенные пункты </w:t>
            </w:r>
            <w:r w:rsidRPr="001A5888">
              <w:rPr>
                <w:rFonts w:ascii="Sylfaen" w:hAnsi="Sylfaen"/>
                <w:sz w:val="16"/>
                <w:szCs w:val="16"/>
              </w:rPr>
              <w:lastRenderedPageBreak/>
              <w:t>укрупненной общины Татев, согласно графику, предоставленному организацией, и вне графика будет использоваться для других нужд Центра. Мощность двигателя: максимум 110 лошадиных сил, в течение одиннадцати месяцев</w:t>
            </w:r>
          </w:p>
        </w:tc>
        <w:tc>
          <w:tcPr>
            <w:tcW w:w="425" w:type="dxa"/>
          </w:tcPr>
          <w:p w14:paraId="732EC532" w14:textId="64262D48" w:rsidR="00013F49" w:rsidRPr="00202456" w:rsidRDefault="00013F49" w:rsidP="00013F49">
            <w:pPr>
              <w:widowControl w:val="0"/>
              <w:jc w:val="center"/>
              <w:rPr>
                <w:rFonts w:ascii="Sylfaen" w:hAnsi="Sylfaen"/>
                <w:sz w:val="16"/>
                <w:szCs w:val="16"/>
              </w:rPr>
            </w:pPr>
            <w:r w:rsidRPr="00202456">
              <w:rPr>
                <w:rFonts w:ascii="Sylfaen" w:hAnsi="Sylfaen"/>
              </w:rPr>
              <w:lastRenderedPageBreak/>
              <w:t>шт</w:t>
            </w:r>
          </w:p>
        </w:tc>
        <w:tc>
          <w:tcPr>
            <w:tcW w:w="567" w:type="dxa"/>
          </w:tcPr>
          <w:p w14:paraId="645005C6" w14:textId="62B4A8EE" w:rsidR="00013F49" w:rsidRPr="00DC6AE9" w:rsidRDefault="00DC6AE9" w:rsidP="00013F49">
            <w:pPr>
              <w:widowControl w:val="0"/>
              <w:jc w:val="center"/>
              <w:rPr>
                <w:rFonts w:ascii="Sylfaen" w:hAnsi="Sylfaen"/>
                <w:sz w:val="16"/>
                <w:szCs w:val="16"/>
                <w:lang w:val="en-US"/>
              </w:rPr>
            </w:pPr>
            <w:r>
              <w:rPr>
                <w:rFonts w:ascii="Sylfaen" w:hAnsi="Sylfaen"/>
                <w:sz w:val="16"/>
                <w:szCs w:val="16"/>
                <w:lang w:val="en-US"/>
              </w:rPr>
              <w:t>85000</w:t>
            </w:r>
          </w:p>
        </w:tc>
        <w:tc>
          <w:tcPr>
            <w:tcW w:w="284" w:type="dxa"/>
          </w:tcPr>
          <w:p w14:paraId="6CFA6B72" w14:textId="1B747601" w:rsidR="00013F49" w:rsidRPr="00DC6AE9" w:rsidRDefault="00DC6AE9" w:rsidP="00013F49">
            <w:pPr>
              <w:widowControl w:val="0"/>
              <w:jc w:val="center"/>
              <w:rPr>
                <w:rFonts w:ascii="Sylfaen" w:hAnsi="Sylfaen"/>
                <w:sz w:val="16"/>
                <w:szCs w:val="16"/>
                <w:lang w:val="en-US"/>
              </w:rPr>
            </w:pPr>
            <w:r>
              <w:rPr>
                <w:rFonts w:ascii="Sylfaen" w:hAnsi="Sylfaen"/>
                <w:sz w:val="16"/>
                <w:szCs w:val="16"/>
                <w:lang w:val="en-US"/>
              </w:rPr>
              <w:t>1020</w:t>
            </w:r>
            <w:r>
              <w:rPr>
                <w:rFonts w:ascii="Sylfaen" w:hAnsi="Sylfaen"/>
                <w:sz w:val="16"/>
                <w:szCs w:val="16"/>
                <w:lang w:val="en-US"/>
              </w:rPr>
              <w:lastRenderedPageBreak/>
              <w:t>000</w:t>
            </w:r>
          </w:p>
        </w:tc>
        <w:tc>
          <w:tcPr>
            <w:tcW w:w="596" w:type="dxa"/>
            <w:vAlign w:val="center"/>
          </w:tcPr>
          <w:p w14:paraId="5DF8F18B" w14:textId="20A79D95" w:rsidR="00013F49" w:rsidRPr="00DC6AE9" w:rsidRDefault="001A5888" w:rsidP="00013F49">
            <w:pPr>
              <w:widowControl w:val="0"/>
              <w:jc w:val="center"/>
              <w:rPr>
                <w:rFonts w:ascii="Sylfaen" w:hAnsi="Sylfaen"/>
                <w:sz w:val="16"/>
                <w:szCs w:val="16"/>
                <w:lang w:val="en-US"/>
              </w:rPr>
            </w:pPr>
            <w:r>
              <w:rPr>
                <w:rFonts w:ascii="Sylfaen" w:hAnsi="Sylfaen" w:cs="Calibri"/>
                <w:color w:val="000000"/>
                <w:sz w:val="20"/>
                <w:szCs w:val="20"/>
                <w:lang w:val="hy-AM"/>
              </w:rPr>
              <w:lastRenderedPageBreak/>
              <w:t>1</w:t>
            </w:r>
            <w:r w:rsidR="00DC6AE9">
              <w:rPr>
                <w:rFonts w:ascii="Sylfaen" w:hAnsi="Sylfaen" w:cs="Calibri"/>
                <w:color w:val="000000"/>
                <w:sz w:val="20"/>
                <w:szCs w:val="20"/>
                <w:lang w:val="en-US"/>
              </w:rPr>
              <w:t>2</w:t>
            </w:r>
          </w:p>
        </w:tc>
        <w:tc>
          <w:tcPr>
            <w:tcW w:w="709" w:type="dxa"/>
          </w:tcPr>
          <w:p w14:paraId="32574886" w14:textId="77777777" w:rsidR="00013F49" w:rsidRPr="00202456" w:rsidRDefault="00013F49" w:rsidP="00013F49">
            <w:pPr>
              <w:widowControl w:val="0"/>
              <w:jc w:val="center"/>
              <w:rPr>
                <w:rFonts w:ascii="Sylfaen" w:hAnsi="Sylfaen"/>
                <w:sz w:val="16"/>
                <w:szCs w:val="16"/>
              </w:rPr>
            </w:pPr>
          </w:p>
        </w:tc>
        <w:tc>
          <w:tcPr>
            <w:tcW w:w="1158" w:type="dxa"/>
          </w:tcPr>
          <w:p w14:paraId="59860D27" w14:textId="77777777" w:rsidR="00013F49" w:rsidRPr="00202456" w:rsidRDefault="00013F49" w:rsidP="00013F49">
            <w:pPr>
              <w:widowControl w:val="0"/>
              <w:jc w:val="center"/>
              <w:rPr>
                <w:rFonts w:ascii="Sylfaen" w:hAnsi="Sylfaen"/>
                <w:sz w:val="16"/>
                <w:szCs w:val="16"/>
              </w:rPr>
            </w:pPr>
          </w:p>
        </w:tc>
        <w:tc>
          <w:tcPr>
            <w:tcW w:w="947" w:type="dxa"/>
          </w:tcPr>
          <w:p w14:paraId="06B36E28" w14:textId="77777777" w:rsidR="00013F49" w:rsidRPr="00202456" w:rsidRDefault="00013F49" w:rsidP="00013F49">
            <w:pPr>
              <w:widowControl w:val="0"/>
              <w:jc w:val="center"/>
              <w:rPr>
                <w:rFonts w:ascii="Sylfaen" w:hAnsi="Sylfaen"/>
                <w:sz w:val="16"/>
                <w:szCs w:val="16"/>
              </w:rPr>
            </w:pPr>
          </w:p>
        </w:tc>
      </w:tr>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50"/>
        <w:gridCol w:w="1709"/>
        <w:gridCol w:w="956"/>
        <w:gridCol w:w="969"/>
        <w:gridCol w:w="689"/>
        <w:gridCol w:w="833"/>
        <w:gridCol w:w="584"/>
        <w:gridCol w:w="603"/>
        <w:gridCol w:w="696"/>
        <w:gridCol w:w="820"/>
        <w:gridCol w:w="863"/>
        <w:gridCol w:w="845"/>
        <w:gridCol w:w="958"/>
        <w:gridCol w:w="845"/>
        <w:gridCol w:w="792"/>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1A5888" w:rsidRPr="00202456" w14:paraId="1D27AB8E" w14:textId="77777777" w:rsidTr="001A5888">
        <w:trPr>
          <w:trHeight w:val="404"/>
          <w:jc w:val="center"/>
        </w:trPr>
        <w:tc>
          <w:tcPr>
            <w:tcW w:w="1701" w:type="dxa"/>
          </w:tcPr>
          <w:p w14:paraId="1929270C" w14:textId="2AC69BCC" w:rsidR="001A5888" w:rsidRPr="00202456" w:rsidRDefault="001A5888" w:rsidP="001A5888">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4C213919" w:rsidR="001A5888" w:rsidRPr="00202456" w:rsidRDefault="001F5401" w:rsidP="001A5888">
            <w:pPr>
              <w:widowControl w:val="0"/>
              <w:jc w:val="center"/>
              <w:rPr>
                <w:rFonts w:ascii="Sylfaen" w:hAnsi="Sylfaen"/>
                <w:sz w:val="16"/>
                <w:szCs w:val="16"/>
              </w:rPr>
            </w:pPr>
            <w:r w:rsidRPr="00B93739">
              <w:rPr>
                <w:rFonts w:ascii="GHEA Grapalat" w:hAnsi="GHEA Grapalat"/>
                <w:sz w:val="16"/>
                <w:szCs w:val="16"/>
                <w:lang w:val="hy-AM"/>
              </w:rPr>
              <w:t>79200000</w:t>
            </w:r>
            <w:bookmarkStart w:id="18" w:name="_GoBack"/>
            <w:bookmarkEnd w:id="18"/>
          </w:p>
        </w:tc>
        <w:tc>
          <w:tcPr>
            <w:tcW w:w="1595" w:type="dxa"/>
          </w:tcPr>
          <w:p w14:paraId="549EE2CF" w14:textId="46F68D7A" w:rsidR="001A5888" w:rsidRPr="00202456" w:rsidRDefault="00073BD1" w:rsidP="001A5888">
            <w:pPr>
              <w:widowControl w:val="0"/>
              <w:jc w:val="center"/>
              <w:rPr>
                <w:rFonts w:ascii="Sylfaen" w:hAnsi="Sylfaen"/>
                <w:sz w:val="16"/>
                <w:szCs w:val="16"/>
              </w:rPr>
            </w:pPr>
            <w:r>
              <w:t>Бухгалтерские услуги</w:t>
            </w:r>
          </w:p>
        </w:tc>
        <w:tc>
          <w:tcPr>
            <w:tcW w:w="969" w:type="dxa"/>
          </w:tcPr>
          <w:p w14:paraId="6E700B8B" w14:textId="7CEE6CCF" w:rsidR="001A5888" w:rsidRPr="00202456" w:rsidRDefault="001A5888" w:rsidP="001A5888">
            <w:pPr>
              <w:widowControl w:val="0"/>
              <w:jc w:val="center"/>
              <w:rPr>
                <w:rFonts w:ascii="Sylfaen" w:hAnsi="Sylfaen"/>
                <w:sz w:val="16"/>
                <w:szCs w:val="16"/>
              </w:rPr>
            </w:pPr>
          </w:p>
        </w:tc>
        <w:tc>
          <w:tcPr>
            <w:tcW w:w="978" w:type="dxa"/>
            <w:vAlign w:val="center"/>
          </w:tcPr>
          <w:p w14:paraId="5B77C65C" w14:textId="33C7BA0E" w:rsidR="001A5888" w:rsidRPr="00202456" w:rsidRDefault="001A5888" w:rsidP="001A5888">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696" w:type="dxa"/>
            <w:vAlign w:val="center"/>
          </w:tcPr>
          <w:p w14:paraId="1D01A2CC" w14:textId="06716F05" w:rsidR="001A5888" w:rsidRPr="00202456" w:rsidRDefault="001A5888" w:rsidP="001A5888">
            <w:pPr>
              <w:widowControl w:val="0"/>
              <w:jc w:val="center"/>
              <w:rPr>
                <w:rFonts w:ascii="Sylfaen" w:hAnsi="Sylfaen" w:cs="Arial"/>
                <w:sz w:val="16"/>
                <w:szCs w:val="16"/>
              </w:rPr>
            </w:pPr>
            <w:r>
              <w:rPr>
                <w:rFonts w:ascii="Sylfaen" w:hAnsi="Sylfaen" w:cs="Arial"/>
                <w:sz w:val="18"/>
                <w:szCs w:val="18"/>
                <w:lang w:val="hy-AM"/>
              </w:rPr>
              <w:t>20</w:t>
            </w:r>
            <w:r>
              <w:rPr>
                <w:rFonts w:ascii="Sylfaen" w:hAnsi="Sylfaen" w:cs="Arial"/>
                <w:sz w:val="18"/>
                <w:szCs w:val="18"/>
              </w:rPr>
              <w:t>%</w:t>
            </w:r>
          </w:p>
        </w:tc>
        <w:tc>
          <w:tcPr>
            <w:tcW w:w="840" w:type="dxa"/>
            <w:vAlign w:val="center"/>
          </w:tcPr>
          <w:p w14:paraId="62CF2ABF" w14:textId="0CA2C1D6" w:rsidR="001A5888" w:rsidRPr="00202456" w:rsidRDefault="001A5888" w:rsidP="001A5888">
            <w:pPr>
              <w:widowControl w:val="0"/>
              <w:jc w:val="center"/>
              <w:rPr>
                <w:rFonts w:ascii="Sylfaen" w:hAnsi="Sylfaen" w:cs="Arial"/>
                <w:sz w:val="16"/>
                <w:szCs w:val="16"/>
              </w:rPr>
            </w:pPr>
            <w:r>
              <w:rPr>
                <w:rFonts w:ascii="Sylfaen" w:hAnsi="Sylfaen"/>
                <w:sz w:val="20"/>
              </w:rPr>
              <w:t>30%</w:t>
            </w:r>
          </w:p>
        </w:tc>
        <w:tc>
          <w:tcPr>
            <w:tcW w:w="584" w:type="dxa"/>
            <w:vAlign w:val="center"/>
          </w:tcPr>
          <w:p w14:paraId="40A7DBE5" w14:textId="3344CB5C" w:rsidR="001A5888" w:rsidRPr="00202456" w:rsidRDefault="001A5888" w:rsidP="001A5888">
            <w:pPr>
              <w:widowControl w:val="0"/>
              <w:jc w:val="center"/>
              <w:rPr>
                <w:rFonts w:ascii="Sylfaen" w:hAnsi="Sylfaen" w:cs="Arial"/>
                <w:sz w:val="16"/>
                <w:szCs w:val="16"/>
              </w:rPr>
            </w:pPr>
            <w:r>
              <w:rPr>
                <w:rFonts w:ascii="Sylfaen" w:hAnsi="Sylfaen"/>
                <w:sz w:val="20"/>
              </w:rPr>
              <w:t>4</w:t>
            </w:r>
            <w:r>
              <w:rPr>
                <w:rFonts w:ascii="Sylfaen" w:hAnsi="Sylfaen"/>
                <w:sz w:val="20"/>
                <w:lang w:val="hy-AM"/>
              </w:rPr>
              <w:t>0</w:t>
            </w:r>
            <w:r w:rsidRPr="002173CF">
              <w:rPr>
                <w:rFonts w:ascii="Sylfaen" w:hAnsi="Sylfaen"/>
                <w:sz w:val="20"/>
                <w:lang w:val="pt-BR"/>
              </w:rPr>
              <w:t>%</w:t>
            </w:r>
          </w:p>
        </w:tc>
        <w:tc>
          <w:tcPr>
            <w:tcW w:w="604" w:type="dxa"/>
            <w:vAlign w:val="center"/>
          </w:tcPr>
          <w:p w14:paraId="02ABB95C" w14:textId="688AADFE" w:rsidR="001A5888" w:rsidRPr="00202456" w:rsidRDefault="001A5888" w:rsidP="001A5888">
            <w:pPr>
              <w:widowControl w:val="0"/>
              <w:jc w:val="center"/>
              <w:rPr>
                <w:rFonts w:ascii="Sylfaen" w:hAnsi="Sylfaen" w:cs="Arial"/>
                <w:sz w:val="16"/>
                <w:szCs w:val="16"/>
              </w:rPr>
            </w:pPr>
            <w:r>
              <w:rPr>
                <w:rFonts w:ascii="Sylfaen" w:hAnsi="Sylfaen"/>
                <w:sz w:val="20"/>
              </w:rPr>
              <w:t>5</w:t>
            </w:r>
            <w:r>
              <w:rPr>
                <w:rFonts w:ascii="Sylfaen" w:hAnsi="Sylfaen"/>
                <w:sz w:val="20"/>
                <w:lang w:val="hy-AM"/>
              </w:rPr>
              <w:t>0</w:t>
            </w:r>
            <w:r w:rsidRPr="002173CF">
              <w:rPr>
                <w:rFonts w:ascii="Sylfaen" w:hAnsi="Sylfaen"/>
                <w:sz w:val="20"/>
                <w:lang w:val="pt-BR"/>
              </w:rPr>
              <w:t>%</w:t>
            </w:r>
          </w:p>
        </w:tc>
        <w:tc>
          <w:tcPr>
            <w:tcW w:w="702" w:type="dxa"/>
            <w:vAlign w:val="center"/>
          </w:tcPr>
          <w:p w14:paraId="10F2B7BF" w14:textId="16C9EB7C" w:rsidR="001A5888" w:rsidRPr="00202456" w:rsidRDefault="001A5888" w:rsidP="001A5888">
            <w:pPr>
              <w:widowControl w:val="0"/>
              <w:jc w:val="center"/>
              <w:rPr>
                <w:rFonts w:ascii="Sylfaen" w:hAnsi="Sylfaen" w:cs="Arial"/>
                <w:sz w:val="16"/>
                <w:szCs w:val="16"/>
              </w:rPr>
            </w:pPr>
            <w:r>
              <w:rPr>
                <w:rFonts w:ascii="Sylfaen" w:hAnsi="Sylfaen"/>
                <w:sz w:val="20"/>
              </w:rPr>
              <w:t>6</w:t>
            </w:r>
            <w:r>
              <w:rPr>
                <w:rFonts w:ascii="Sylfaen" w:hAnsi="Sylfaen"/>
                <w:sz w:val="20"/>
                <w:lang w:val="hy-AM"/>
              </w:rPr>
              <w:t>0</w:t>
            </w:r>
            <w:r w:rsidRPr="002173CF">
              <w:rPr>
                <w:rFonts w:ascii="Sylfaen" w:hAnsi="Sylfaen"/>
                <w:sz w:val="20"/>
                <w:lang w:val="pt-BR"/>
              </w:rPr>
              <w:t>%</w:t>
            </w:r>
          </w:p>
        </w:tc>
        <w:tc>
          <w:tcPr>
            <w:tcW w:w="829" w:type="dxa"/>
            <w:vAlign w:val="center"/>
          </w:tcPr>
          <w:p w14:paraId="4A7FCC24" w14:textId="65E0553B" w:rsidR="001A5888" w:rsidRPr="00202456" w:rsidRDefault="001A5888" w:rsidP="001A5888">
            <w:pPr>
              <w:widowControl w:val="0"/>
              <w:jc w:val="center"/>
              <w:rPr>
                <w:rFonts w:ascii="Sylfaen" w:hAnsi="Sylfaen" w:cs="Arial"/>
                <w:sz w:val="16"/>
                <w:szCs w:val="16"/>
              </w:rPr>
            </w:pPr>
            <w:r>
              <w:rPr>
                <w:rFonts w:ascii="Sylfaen" w:hAnsi="Sylfaen"/>
                <w:sz w:val="20"/>
              </w:rPr>
              <w:t>7</w:t>
            </w:r>
            <w:r>
              <w:rPr>
                <w:rFonts w:ascii="Sylfaen" w:hAnsi="Sylfaen"/>
                <w:sz w:val="20"/>
                <w:lang w:val="hy-AM"/>
              </w:rPr>
              <w:t>0</w:t>
            </w:r>
            <w:r w:rsidRPr="002173CF">
              <w:rPr>
                <w:rFonts w:ascii="Sylfaen" w:hAnsi="Sylfaen"/>
                <w:sz w:val="20"/>
                <w:lang w:val="pt-BR"/>
              </w:rPr>
              <w:t>%</w:t>
            </w:r>
          </w:p>
        </w:tc>
        <w:tc>
          <w:tcPr>
            <w:tcW w:w="864" w:type="dxa"/>
            <w:vAlign w:val="center"/>
          </w:tcPr>
          <w:p w14:paraId="23C762F0" w14:textId="3258CB23" w:rsidR="001A5888" w:rsidRPr="00202456" w:rsidRDefault="001A5888" w:rsidP="001A5888">
            <w:pPr>
              <w:widowControl w:val="0"/>
              <w:jc w:val="center"/>
              <w:rPr>
                <w:rFonts w:ascii="Sylfaen" w:hAnsi="Sylfaen" w:cs="Arial"/>
                <w:sz w:val="16"/>
                <w:szCs w:val="16"/>
              </w:rPr>
            </w:pPr>
            <w:r>
              <w:rPr>
                <w:rFonts w:ascii="Sylfaen" w:hAnsi="Sylfaen"/>
                <w:sz w:val="20"/>
              </w:rPr>
              <w:t>8</w:t>
            </w:r>
            <w:r>
              <w:rPr>
                <w:rFonts w:ascii="Sylfaen" w:hAnsi="Sylfaen"/>
                <w:sz w:val="20"/>
                <w:lang w:val="hy-AM"/>
              </w:rPr>
              <w:t>0</w:t>
            </w:r>
            <w:r w:rsidRPr="002173CF">
              <w:rPr>
                <w:rFonts w:ascii="Sylfaen" w:hAnsi="Sylfaen"/>
                <w:sz w:val="20"/>
                <w:lang w:val="pt-BR"/>
              </w:rPr>
              <w:t>%</w:t>
            </w:r>
          </w:p>
        </w:tc>
        <w:tc>
          <w:tcPr>
            <w:tcW w:w="849" w:type="dxa"/>
            <w:vAlign w:val="center"/>
          </w:tcPr>
          <w:p w14:paraId="332B4D35" w14:textId="27549CDE" w:rsidR="001A5888" w:rsidRPr="00202456" w:rsidRDefault="001A5888" w:rsidP="001A5888">
            <w:pPr>
              <w:widowControl w:val="0"/>
              <w:jc w:val="center"/>
              <w:rPr>
                <w:rFonts w:ascii="Sylfaen" w:hAnsi="Sylfaen" w:cs="Arial"/>
                <w:sz w:val="16"/>
                <w:szCs w:val="16"/>
              </w:rPr>
            </w:pPr>
            <w:r>
              <w:rPr>
                <w:rFonts w:ascii="Sylfaen" w:hAnsi="Sylfaen"/>
                <w:sz w:val="20"/>
              </w:rPr>
              <w:t>9</w:t>
            </w:r>
            <w:r>
              <w:rPr>
                <w:rFonts w:ascii="Sylfaen" w:hAnsi="Sylfaen"/>
                <w:sz w:val="20"/>
                <w:lang w:val="hy-AM"/>
              </w:rPr>
              <w:t>0</w:t>
            </w:r>
            <w:r w:rsidRPr="002173CF">
              <w:rPr>
                <w:rFonts w:ascii="Sylfaen" w:hAnsi="Sylfaen"/>
                <w:sz w:val="20"/>
                <w:lang w:val="pt-BR"/>
              </w:rPr>
              <w:t>%</w:t>
            </w:r>
          </w:p>
        </w:tc>
        <w:tc>
          <w:tcPr>
            <w:tcW w:w="971" w:type="dxa"/>
            <w:vAlign w:val="center"/>
          </w:tcPr>
          <w:p w14:paraId="1F3DB0B0" w14:textId="0E5101B5" w:rsidR="001A5888" w:rsidRPr="00202456" w:rsidRDefault="001A5888" w:rsidP="001A5888">
            <w:pPr>
              <w:widowControl w:val="0"/>
              <w:jc w:val="center"/>
              <w:rPr>
                <w:rFonts w:ascii="Sylfaen" w:hAnsi="Sylfaen" w:cs="Arial"/>
                <w:sz w:val="16"/>
                <w:szCs w:val="16"/>
              </w:rPr>
            </w:pPr>
            <w:r>
              <w:rPr>
                <w:rFonts w:ascii="Sylfaen" w:hAnsi="Sylfaen"/>
                <w:sz w:val="20"/>
              </w:rPr>
              <w:t>10</w:t>
            </w:r>
            <w:r>
              <w:rPr>
                <w:rFonts w:ascii="Sylfaen" w:hAnsi="Sylfaen"/>
                <w:sz w:val="20"/>
                <w:lang w:val="hy-AM"/>
              </w:rPr>
              <w:t>0</w:t>
            </w:r>
            <w:r w:rsidRPr="002173CF">
              <w:rPr>
                <w:rFonts w:ascii="Sylfaen" w:hAnsi="Sylfaen"/>
                <w:sz w:val="20"/>
                <w:lang w:val="pt-BR"/>
              </w:rPr>
              <w:t>%</w:t>
            </w:r>
          </w:p>
        </w:tc>
        <w:tc>
          <w:tcPr>
            <w:tcW w:w="849" w:type="dxa"/>
            <w:vAlign w:val="center"/>
          </w:tcPr>
          <w:p w14:paraId="1CB01FE3" w14:textId="2EDC7A96" w:rsidR="001A5888" w:rsidRPr="00202456" w:rsidRDefault="001A5888" w:rsidP="001A5888">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4A7E349B" w:rsidR="001A5888" w:rsidRPr="00202456" w:rsidRDefault="001A5888" w:rsidP="001A5888">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46EB1" w14:textId="77777777" w:rsidR="00A12266" w:rsidRDefault="00A12266">
      <w:r>
        <w:separator/>
      </w:r>
    </w:p>
  </w:endnote>
  <w:endnote w:type="continuationSeparator" w:id="0">
    <w:p w14:paraId="617EE2D5" w14:textId="77777777" w:rsidR="00A12266" w:rsidRDefault="00A1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038E92A4" w:rsidR="001A5888" w:rsidRPr="00C861E9" w:rsidRDefault="001A58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F5401">
          <w:rPr>
            <w:rFonts w:ascii="GHEA Grapalat" w:hAnsi="GHEA Grapalat"/>
            <w:noProof/>
            <w:sz w:val="24"/>
            <w:szCs w:val="24"/>
          </w:rPr>
          <w:t>103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E4BFD" w14:textId="77777777" w:rsidR="00A12266" w:rsidRDefault="00A12266">
      <w:r>
        <w:separator/>
      </w:r>
    </w:p>
  </w:footnote>
  <w:footnote w:type="continuationSeparator" w:id="0">
    <w:p w14:paraId="37EB6531" w14:textId="77777777" w:rsidR="00A12266" w:rsidRDefault="00A12266">
      <w:r>
        <w:continuationSeparator/>
      </w:r>
    </w:p>
  </w:footnote>
  <w:footnote w:id="1">
    <w:p w14:paraId="78F0CDA7" w14:textId="6085A81E" w:rsidR="001A5888" w:rsidRPr="00ED3BA4" w:rsidRDefault="001A5888" w:rsidP="007A5F50">
      <w:pPr>
        <w:pStyle w:val="af2"/>
        <w:jc w:val="both"/>
        <w:rPr>
          <w:rFonts w:asciiTheme="minorHAnsi" w:hAnsiTheme="minorHAnsi"/>
          <w:i/>
          <w:lang w:val="hy-AM"/>
        </w:rPr>
      </w:pPr>
    </w:p>
  </w:footnote>
  <w:footnote w:id="2">
    <w:p w14:paraId="4A60D5CC" w14:textId="77777777" w:rsidR="001A5888" w:rsidRPr="00541313" w:rsidRDefault="001A58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1A5888" w:rsidRDefault="001A588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1A5888" w:rsidRPr="00D3436F" w:rsidRDefault="001A58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1A5888" w:rsidRPr="008842CE" w:rsidRDefault="001A5888" w:rsidP="001831C4">
      <w:pPr>
        <w:pStyle w:val="af2"/>
        <w:widowControl w:val="0"/>
        <w:jc w:val="both"/>
        <w:rPr>
          <w:rFonts w:ascii="GHEA Grapalat" w:hAnsi="GHEA Grapalat"/>
          <w:lang w:val="af-ZA"/>
        </w:rPr>
      </w:pPr>
    </w:p>
    <w:p w14:paraId="57EA5584" w14:textId="77777777" w:rsidR="001A5888" w:rsidRPr="008842CE" w:rsidRDefault="001A5888" w:rsidP="008842CE">
      <w:pPr>
        <w:pStyle w:val="af2"/>
        <w:widowControl w:val="0"/>
        <w:jc w:val="both"/>
        <w:rPr>
          <w:rFonts w:ascii="GHEA Grapalat" w:hAnsi="GHEA Grapalat"/>
          <w:lang w:val="af-ZA"/>
        </w:rPr>
      </w:pPr>
    </w:p>
  </w:footnote>
  <w:footnote w:id="3">
    <w:p w14:paraId="53DF7BE6" w14:textId="77777777" w:rsidR="001A5888" w:rsidRPr="00CD6B60" w:rsidRDefault="001A588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1A5888" w:rsidRPr="00CD6B60" w:rsidRDefault="001A588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1A5888" w:rsidRPr="00CA2B01" w:rsidRDefault="001A588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1A5888" w:rsidRPr="00CA2B01" w:rsidRDefault="001A588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1A5888" w:rsidRPr="00CA2B01" w:rsidRDefault="001A588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1A5888" w:rsidRPr="005D5092" w:rsidRDefault="001A588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1A5888" w:rsidRPr="0034222E" w:rsidDel="00932115" w:rsidRDefault="001A5888"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1A5888" w:rsidRPr="00D3436F" w:rsidRDefault="001A588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1A5888" w:rsidRPr="000811C1" w:rsidRDefault="001A5888">
      <w:pPr>
        <w:pStyle w:val="af2"/>
        <w:rPr>
          <w:rFonts w:asciiTheme="minorHAnsi" w:hAnsiTheme="minorHAnsi"/>
        </w:rPr>
      </w:pPr>
    </w:p>
  </w:footnote>
  <w:footnote w:id="7">
    <w:p w14:paraId="4841C876" w14:textId="77777777" w:rsidR="001A5888" w:rsidRDefault="001A5888" w:rsidP="00AA4D5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1A5888" w:rsidRDefault="001A588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1A5888" w:rsidRPr="00EE76ED" w:rsidRDefault="001A588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1A5888" w:rsidRPr="002C2499" w:rsidRDefault="001A5888" w:rsidP="00AA4D5E">
      <w:pPr>
        <w:pStyle w:val="af2"/>
        <w:jc w:val="both"/>
      </w:pPr>
    </w:p>
    <w:p w14:paraId="72918893" w14:textId="77777777" w:rsidR="001A5888" w:rsidRPr="000811C1" w:rsidRDefault="001A5888">
      <w:pPr>
        <w:pStyle w:val="af2"/>
        <w:rPr>
          <w:rFonts w:asciiTheme="minorHAnsi" w:hAnsiTheme="minorHAnsi"/>
        </w:rPr>
      </w:pPr>
    </w:p>
  </w:footnote>
  <w:footnote w:id="8">
    <w:p w14:paraId="54315634" w14:textId="77777777" w:rsidR="001A5888" w:rsidRPr="00FE2AA4" w:rsidRDefault="001A588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1A5888" w:rsidRPr="008842CE" w:rsidRDefault="001A58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1A5888" w:rsidRPr="000811C1" w:rsidRDefault="001A5888">
      <w:pPr>
        <w:pStyle w:val="af2"/>
        <w:rPr>
          <w:lang w:val="af-ZA"/>
        </w:rPr>
      </w:pPr>
    </w:p>
  </w:footnote>
  <w:footnote w:id="10">
    <w:p w14:paraId="7D084CE3" w14:textId="77777777" w:rsidR="001A5888" w:rsidRDefault="001A5888" w:rsidP="00636142">
      <w:pPr>
        <w:pStyle w:val="af2"/>
        <w:jc w:val="both"/>
        <w:rPr>
          <w:rFonts w:ascii="GHEA Grapalat" w:hAnsi="GHEA Grapalat"/>
          <w:i/>
          <w:lang w:val="hy-AM"/>
        </w:rPr>
      </w:pPr>
    </w:p>
    <w:p w14:paraId="427A9727" w14:textId="77777777" w:rsidR="001A5888" w:rsidRPr="002227A9" w:rsidRDefault="001A588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1A5888" w:rsidRPr="00636142"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1A5888" w:rsidRPr="0092041F"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1A5888" w:rsidRPr="0092041F" w:rsidRDefault="001A5888" w:rsidP="00C67FAB">
      <w:pPr>
        <w:pStyle w:val="af2"/>
        <w:jc w:val="both"/>
        <w:rPr>
          <w:rFonts w:ascii="GHEA Grapalat" w:hAnsi="GHEA Grapalat"/>
          <w:i/>
        </w:rPr>
      </w:pPr>
    </w:p>
  </w:footnote>
  <w:footnote w:id="11">
    <w:p w14:paraId="66312F2E" w14:textId="77777777" w:rsidR="001A5888" w:rsidRPr="004A4643" w:rsidRDefault="001A588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1A5888" w:rsidRPr="008E4439" w:rsidRDefault="001A58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1A5888" w:rsidRPr="000811C1" w:rsidRDefault="001A5888" w:rsidP="0027573B">
      <w:pPr>
        <w:pStyle w:val="af2"/>
        <w:rPr>
          <w:rFonts w:ascii="Sylfaen" w:hAnsi="Sylfaen"/>
          <w:sz w:val="18"/>
          <w:szCs w:val="18"/>
        </w:rPr>
      </w:pPr>
    </w:p>
  </w:footnote>
  <w:footnote w:id="13">
    <w:p w14:paraId="2E8F05F0" w14:textId="77777777" w:rsidR="001A5888" w:rsidRPr="00A31673" w:rsidRDefault="001A58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1A5888" w:rsidRPr="00DE7706" w:rsidRDefault="001A58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1A5888" w:rsidRPr="008416BA" w:rsidRDefault="001A58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1A5888" w:rsidRDefault="001A5888" w:rsidP="006B3E56">
      <w:pPr>
        <w:jc w:val="both"/>
      </w:pPr>
    </w:p>
    <w:p w14:paraId="28CE61FA"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1A5888" w:rsidRDefault="001A5888" w:rsidP="00637230">
      <w:pPr>
        <w:jc w:val="both"/>
        <w:rPr>
          <w:rFonts w:asciiTheme="minorHAnsi" w:hAnsiTheme="minorHAnsi"/>
          <w:lang w:val="af-ZA"/>
        </w:rPr>
      </w:pPr>
    </w:p>
  </w:footnote>
  <w:footnote w:id="16">
    <w:p w14:paraId="4E32BD35" w14:textId="77777777" w:rsidR="001A5888" w:rsidRPr="00D3436F" w:rsidRDefault="001A58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1A5888" w:rsidRPr="00D3436F" w:rsidRDefault="001A5888">
      <w:pPr>
        <w:pStyle w:val="af2"/>
        <w:rPr>
          <w:lang w:val="es-ES"/>
        </w:rPr>
      </w:pPr>
    </w:p>
  </w:footnote>
  <w:footnote w:id="17">
    <w:p w14:paraId="443EFDC2" w14:textId="77777777" w:rsidR="001A5888" w:rsidRPr="008842CE" w:rsidRDefault="001A5888" w:rsidP="003D2FE2">
      <w:pPr>
        <w:pStyle w:val="af2"/>
        <w:jc w:val="both"/>
      </w:pPr>
    </w:p>
  </w:footnote>
  <w:footnote w:id="18">
    <w:p w14:paraId="11E62890" w14:textId="77777777" w:rsidR="001A5888" w:rsidRPr="008842CE" w:rsidRDefault="001A5888" w:rsidP="000A214C">
      <w:pPr>
        <w:pStyle w:val="af2"/>
        <w:jc w:val="both"/>
      </w:pPr>
    </w:p>
  </w:footnote>
  <w:footnote w:id="19">
    <w:p w14:paraId="3A308D70" w14:textId="77777777" w:rsidR="001A5888" w:rsidRDefault="001A5888" w:rsidP="00D3436F">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1A5888" w:rsidRPr="00F21C0D" w:rsidRDefault="001A5888" w:rsidP="00D3436F">
      <w:pPr>
        <w:pStyle w:val="af2"/>
        <w:widowControl w:val="0"/>
        <w:jc w:val="both"/>
        <w:rPr>
          <w:lang w:val="hy-AM"/>
        </w:rPr>
      </w:pPr>
    </w:p>
  </w:footnote>
  <w:footnote w:id="20">
    <w:p w14:paraId="15C6E01D" w14:textId="77777777" w:rsidR="001A5888" w:rsidRDefault="001A588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1A5888" w:rsidRDefault="001A5888" w:rsidP="005E52ED">
      <w:pPr>
        <w:pStyle w:val="af2"/>
        <w:widowControl w:val="0"/>
        <w:jc w:val="both"/>
        <w:rPr>
          <w:rFonts w:ascii="GHEA Grapalat" w:hAnsi="GHEA Grapalat"/>
          <w:i/>
        </w:rPr>
      </w:pPr>
    </w:p>
    <w:p w14:paraId="083B5659" w14:textId="77777777" w:rsidR="001A5888" w:rsidRDefault="001A5888" w:rsidP="005E52ED">
      <w:pPr>
        <w:pStyle w:val="af2"/>
        <w:widowControl w:val="0"/>
        <w:jc w:val="both"/>
        <w:rPr>
          <w:rFonts w:ascii="GHEA Grapalat" w:hAnsi="GHEA Grapalat"/>
          <w:i/>
        </w:rPr>
      </w:pPr>
    </w:p>
    <w:p w14:paraId="676C3E5D" w14:textId="77777777" w:rsidR="001A5888" w:rsidRPr="00EB336B" w:rsidRDefault="001A588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1A5888" w:rsidRPr="00D3436F" w:rsidRDefault="001A5888">
      <w:pPr>
        <w:pStyle w:val="af2"/>
        <w:rPr>
          <w:lang w:val="hy-AM"/>
        </w:rPr>
      </w:pPr>
    </w:p>
  </w:footnote>
  <w:footnote w:id="21">
    <w:p w14:paraId="52A5A32D" w14:textId="77777777" w:rsidR="001A5888" w:rsidRPr="008842CE" w:rsidRDefault="001A58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1A5888" w:rsidRPr="00E85250" w:rsidRDefault="001A5888" w:rsidP="00D90640">
      <w:pPr>
        <w:widowControl w:val="0"/>
        <w:spacing w:after="160" w:line="360" w:lineRule="auto"/>
        <w:ind w:firstLine="709"/>
        <w:jc w:val="both"/>
        <w:rPr>
          <w:rFonts w:ascii="GHEA Grapalat" w:hAnsi="GHEA Grapalat"/>
          <w:lang w:val="hy-AM"/>
        </w:rPr>
      </w:pPr>
    </w:p>
    <w:p w14:paraId="26D53734" w14:textId="77777777" w:rsidR="001A5888" w:rsidRPr="00D3436F" w:rsidRDefault="001A5888">
      <w:pPr>
        <w:pStyle w:val="af2"/>
        <w:rPr>
          <w:lang w:val="hy-AM"/>
        </w:rPr>
      </w:pPr>
    </w:p>
  </w:footnote>
  <w:footnote w:id="22">
    <w:p w14:paraId="5CB3856E" w14:textId="77777777" w:rsidR="001A5888" w:rsidRPr="00402BC3" w:rsidRDefault="001A58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1A5888" w:rsidRPr="00552088" w:rsidRDefault="001A58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1A5888" w:rsidRPr="00D3436F" w:rsidRDefault="001A5888">
      <w:pPr>
        <w:pStyle w:val="af2"/>
        <w:rPr>
          <w:lang w:val="hy-AM"/>
        </w:rPr>
      </w:pPr>
    </w:p>
  </w:footnote>
  <w:footnote w:id="23">
    <w:p w14:paraId="5FF87B3B" w14:textId="77777777" w:rsidR="001A5888" w:rsidRPr="008842CE" w:rsidRDefault="001A58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1A5888" w:rsidRPr="00D3436F" w:rsidRDefault="001A5888">
      <w:pPr>
        <w:pStyle w:val="af2"/>
        <w:rPr>
          <w:lang w:val="hy-AM"/>
        </w:rPr>
      </w:pPr>
    </w:p>
  </w:footnote>
  <w:footnote w:id="24">
    <w:p w14:paraId="3D6540BF" w14:textId="77777777" w:rsidR="001A5888" w:rsidRPr="00D3436F" w:rsidRDefault="001A58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1A5888" w:rsidRPr="008842CE" w:rsidRDefault="001A58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1A5888" w:rsidRPr="00D3436F" w:rsidRDefault="001A5888">
      <w:pPr>
        <w:pStyle w:val="af2"/>
        <w:rPr>
          <w:lang w:val="hy-AM"/>
        </w:rPr>
      </w:pPr>
    </w:p>
  </w:footnote>
  <w:footnote w:id="26">
    <w:p w14:paraId="203873E2" w14:textId="77777777" w:rsidR="001A5888" w:rsidRPr="008842CE" w:rsidRDefault="001A58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1A5888" w:rsidRPr="008842CE" w:rsidRDefault="001A58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1A5888" w:rsidRPr="00D3436F" w:rsidRDefault="001A5888">
      <w:pPr>
        <w:pStyle w:val="af2"/>
        <w:rPr>
          <w:lang w:val="hy-AM"/>
        </w:rPr>
      </w:pPr>
    </w:p>
  </w:footnote>
  <w:footnote w:id="27">
    <w:p w14:paraId="7291F7D0" w14:textId="45DD8007" w:rsidR="001A5888" w:rsidRPr="00E861BF" w:rsidRDefault="001A5888" w:rsidP="008842CE">
      <w:pPr>
        <w:pStyle w:val="af2"/>
        <w:widowControl w:val="0"/>
        <w:jc w:val="both"/>
        <w:rPr>
          <w:rFonts w:ascii="GHEA Grapalat" w:hAnsi="GHEA Grapalat"/>
          <w:i/>
        </w:rPr>
      </w:pPr>
      <w:r w:rsidRPr="000C4B48">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1A5888" w:rsidRPr="00C84B20" w:rsidRDefault="001A588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1A5888" w:rsidRDefault="001A588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1A5888" w:rsidRPr="00E861BF" w:rsidRDefault="001A588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1A5888" w:rsidRPr="00E861BF" w:rsidRDefault="001A588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1A5888" w:rsidRPr="008842CE" w:rsidRDefault="001A588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1A5888" w:rsidRPr="008842CE" w:rsidRDefault="001A58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BD1"/>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A18"/>
    <w:rsid w:val="000B0B17"/>
    <w:rsid w:val="000B259E"/>
    <w:rsid w:val="000B269D"/>
    <w:rsid w:val="000B2CFA"/>
    <w:rsid w:val="000B33B2"/>
    <w:rsid w:val="000B3864"/>
    <w:rsid w:val="000B5664"/>
    <w:rsid w:val="000B6A70"/>
    <w:rsid w:val="000B700B"/>
    <w:rsid w:val="000B751B"/>
    <w:rsid w:val="000B7641"/>
    <w:rsid w:val="000B7C54"/>
    <w:rsid w:val="000B7D2B"/>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7A6"/>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888"/>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401"/>
    <w:rsid w:val="001F5834"/>
    <w:rsid w:val="001F5FDE"/>
    <w:rsid w:val="001F6578"/>
    <w:rsid w:val="001F760C"/>
    <w:rsid w:val="001F7821"/>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4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0E8"/>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266"/>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839"/>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14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37AD"/>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AE9"/>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529"/>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BC1"/>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13636-440C-422D-84BA-2FEF19FB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105</Pages>
  <Words>23785</Words>
  <Characters>135575</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1221</cp:revision>
  <cp:lastPrinted>2018-02-16T07:12:00Z</cp:lastPrinted>
  <dcterms:created xsi:type="dcterms:W3CDTF">2019-10-28T07:04:00Z</dcterms:created>
  <dcterms:modified xsi:type="dcterms:W3CDTF">2026-01-21T06:58:00Z</dcterms:modified>
</cp:coreProperties>
</file>